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3D" w:rsidRDefault="00FD783D" w:rsidP="000448CA">
      <w:pPr>
        <w:spacing w:after="0" w:line="240" w:lineRule="auto"/>
        <w:jc w:val="center"/>
        <w:rPr>
          <w:rFonts w:ascii="Arial" w:hAnsi="Arial" w:cs="Arial"/>
          <w:b/>
          <w:sz w:val="23"/>
          <w:szCs w:val="23"/>
        </w:rPr>
      </w:pPr>
      <w:r>
        <w:rPr>
          <w:rFonts w:ascii="Arial" w:hAnsi="Arial" w:cs="Arial"/>
          <w:b/>
          <w:noProof/>
          <w:sz w:val="23"/>
          <w:szCs w:val="23"/>
        </w:rPr>
        <w:drawing>
          <wp:inline distT="0" distB="0" distL="0" distR="0">
            <wp:extent cx="1965960" cy="6038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_ TPC Horz 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915" cy="626577"/>
                    </a:xfrm>
                    <a:prstGeom prst="rect">
                      <a:avLst/>
                    </a:prstGeom>
                  </pic:spPr>
                </pic:pic>
              </a:graphicData>
            </a:graphic>
          </wp:inline>
        </w:drawing>
      </w:r>
    </w:p>
    <w:p w:rsidR="000448CA" w:rsidRPr="00FD783D" w:rsidRDefault="000448CA" w:rsidP="00FD783D">
      <w:pPr>
        <w:spacing w:before="120" w:after="0" w:line="240" w:lineRule="auto"/>
        <w:jc w:val="center"/>
        <w:rPr>
          <w:rFonts w:ascii="Arial" w:hAnsi="Arial" w:cs="Arial"/>
          <w:b/>
          <w:sz w:val="28"/>
          <w:szCs w:val="28"/>
        </w:rPr>
      </w:pPr>
      <w:r w:rsidRPr="00FD783D">
        <w:rPr>
          <w:rFonts w:ascii="Arial" w:hAnsi="Arial" w:cs="Arial"/>
          <w:b/>
          <w:sz w:val="28"/>
          <w:szCs w:val="28"/>
        </w:rPr>
        <w:t>Job Description</w:t>
      </w:r>
    </w:p>
    <w:p w:rsidR="000448CA" w:rsidRPr="00FD783D" w:rsidRDefault="000448CA" w:rsidP="000448CA">
      <w:pPr>
        <w:spacing w:after="0" w:line="240" w:lineRule="auto"/>
        <w:jc w:val="center"/>
        <w:rPr>
          <w:rFonts w:ascii="Arial" w:hAnsi="Arial" w:cs="Arial"/>
          <w:b/>
          <w:sz w:val="23"/>
          <w:szCs w:val="23"/>
        </w:rPr>
      </w:pPr>
    </w:p>
    <w:p w:rsidR="000448CA" w:rsidRPr="00464DFC" w:rsidRDefault="000448CA" w:rsidP="000448CA">
      <w:pPr>
        <w:spacing w:after="0" w:line="240" w:lineRule="auto"/>
        <w:rPr>
          <w:rFonts w:ascii="Arial" w:hAnsi="Arial" w:cs="Arial"/>
          <w:sz w:val="23"/>
          <w:szCs w:val="23"/>
        </w:rPr>
      </w:pPr>
      <w:r w:rsidRPr="00464DFC">
        <w:rPr>
          <w:rFonts w:ascii="Arial" w:hAnsi="Arial" w:cs="Arial"/>
          <w:sz w:val="23"/>
          <w:szCs w:val="23"/>
        </w:rPr>
        <w:t>Position</w:t>
      </w:r>
      <w:r w:rsidRPr="00464DFC">
        <w:rPr>
          <w:rFonts w:ascii="Arial" w:hAnsi="Arial" w:cs="Arial"/>
          <w:b/>
          <w:sz w:val="23"/>
          <w:szCs w:val="23"/>
        </w:rPr>
        <w:t xml:space="preserve">: </w:t>
      </w:r>
      <w:r w:rsidR="00464DFC" w:rsidRPr="00464DFC">
        <w:rPr>
          <w:rFonts w:ascii="Arial" w:hAnsi="Arial" w:cs="Arial"/>
          <w:b/>
          <w:sz w:val="23"/>
          <w:szCs w:val="23"/>
        </w:rPr>
        <w:t xml:space="preserve">Chief </w:t>
      </w:r>
      <w:r w:rsidRPr="00464DFC">
        <w:rPr>
          <w:rFonts w:ascii="Arial" w:hAnsi="Arial" w:cs="Arial"/>
          <w:b/>
          <w:sz w:val="23"/>
          <w:szCs w:val="23"/>
        </w:rPr>
        <w:t>Development</w:t>
      </w:r>
      <w:r w:rsidR="00464DFC" w:rsidRPr="00464DFC">
        <w:rPr>
          <w:rFonts w:ascii="Arial" w:hAnsi="Arial" w:cs="Arial"/>
          <w:b/>
          <w:sz w:val="23"/>
          <w:szCs w:val="23"/>
        </w:rPr>
        <w:t xml:space="preserve"> Officer</w:t>
      </w:r>
      <w:r w:rsidRPr="00464DFC">
        <w:rPr>
          <w:rFonts w:ascii="Arial" w:hAnsi="Arial" w:cs="Arial"/>
          <w:sz w:val="23"/>
          <w:szCs w:val="23"/>
        </w:rPr>
        <w:t>; Full Time, Exempt</w:t>
      </w:r>
    </w:p>
    <w:p w:rsidR="000448CA" w:rsidRPr="00464DFC" w:rsidRDefault="000448CA" w:rsidP="000448CA">
      <w:pPr>
        <w:spacing w:after="0" w:line="240" w:lineRule="auto"/>
        <w:rPr>
          <w:rFonts w:ascii="Arial" w:hAnsi="Arial" w:cs="Arial"/>
          <w:sz w:val="23"/>
          <w:szCs w:val="23"/>
        </w:rPr>
      </w:pPr>
      <w:r w:rsidRPr="00464DFC">
        <w:rPr>
          <w:rFonts w:ascii="Arial" w:hAnsi="Arial" w:cs="Arial"/>
          <w:sz w:val="23"/>
          <w:szCs w:val="23"/>
        </w:rPr>
        <w:t>Reports to: CEO</w:t>
      </w:r>
    </w:p>
    <w:p w:rsidR="000448CA" w:rsidRPr="00464DFC" w:rsidRDefault="000448CA" w:rsidP="000448CA">
      <w:pPr>
        <w:spacing w:after="0" w:line="240" w:lineRule="auto"/>
        <w:rPr>
          <w:rFonts w:ascii="Arial" w:hAnsi="Arial" w:cs="Arial"/>
          <w:sz w:val="23"/>
          <w:szCs w:val="23"/>
        </w:rPr>
      </w:pPr>
      <w:r w:rsidRPr="00464DFC">
        <w:rPr>
          <w:rFonts w:ascii="Arial" w:hAnsi="Arial" w:cs="Arial"/>
          <w:sz w:val="23"/>
          <w:szCs w:val="23"/>
        </w:rPr>
        <w:t xml:space="preserve">Date: </w:t>
      </w:r>
      <w:r w:rsidR="00464DFC">
        <w:rPr>
          <w:rFonts w:ascii="Arial" w:hAnsi="Arial" w:cs="Arial"/>
          <w:sz w:val="23"/>
          <w:szCs w:val="23"/>
        </w:rPr>
        <w:t>October</w:t>
      </w:r>
      <w:r w:rsidRPr="00464DFC">
        <w:rPr>
          <w:rFonts w:ascii="Arial" w:hAnsi="Arial" w:cs="Arial"/>
          <w:sz w:val="23"/>
          <w:szCs w:val="23"/>
        </w:rPr>
        <w:t xml:space="preserve"> 2018</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POSITION SUMMARY</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The </w:t>
      </w:r>
      <w:r w:rsidR="00464DFC" w:rsidRPr="00464DFC">
        <w:rPr>
          <w:rFonts w:ascii="Arial" w:hAnsi="Arial" w:cs="Arial"/>
          <w:sz w:val="23"/>
          <w:szCs w:val="23"/>
        </w:rPr>
        <w:t>Chief Development Officer</w:t>
      </w:r>
      <w:r w:rsidR="00464DFC" w:rsidRPr="00FD783D">
        <w:rPr>
          <w:rFonts w:ascii="Arial" w:eastAsia="Times New Roman" w:hAnsi="Arial" w:cs="Arial"/>
          <w:sz w:val="23"/>
          <w:szCs w:val="23"/>
        </w:rPr>
        <w:t xml:space="preserve"> </w:t>
      </w:r>
      <w:r w:rsidRPr="00FD783D">
        <w:rPr>
          <w:rFonts w:ascii="Arial" w:eastAsia="Times New Roman" w:hAnsi="Arial" w:cs="Arial"/>
          <w:sz w:val="23"/>
          <w:szCs w:val="23"/>
        </w:rPr>
        <w:t xml:space="preserve">is responsible for designing and directing a comprehensive and results-oriented development plan that increases revenues to support the mission, vision and strategic direction of Tacoma/Pierce County Habitat for Humanity. Key components of this position include setting goals, pursuing strategies, managing staff and timetables for Habitat. </w:t>
      </w:r>
      <w:r w:rsidRPr="00FD783D">
        <w:rPr>
          <w:rFonts w:ascii="Arial" w:eastAsia="Times New Roman" w:hAnsi="Arial" w:cs="Arial"/>
          <w:color w:val="000000"/>
          <w:sz w:val="23"/>
          <w:szCs w:val="23"/>
        </w:rPr>
        <w:t>Give significant priority of time and attention to securing major gifts</w:t>
      </w:r>
      <w:r w:rsidR="00464DFC">
        <w:rPr>
          <w:rFonts w:ascii="Arial" w:eastAsia="Times New Roman" w:hAnsi="Arial" w:cs="Arial"/>
          <w:color w:val="000000"/>
          <w:sz w:val="23"/>
          <w:szCs w:val="23"/>
        </w:rPr>
        <w:t xml:space="preserve"> and legacy gifts,</w:t>
      </w:r>
      <w:r w:rsidRPr="00FD783D">
        <w:rPr>
          <w:rFonts w:ascii="Arial" w:eastAsia="Times New Roman" w:hAnsi="Arial" w:cs="Arial"/>
          <w:color w:val="000000"/>
          <w:sz w:val="23"/>
          <w:szCs w:val="23"/>
        </w:rPr>
        <w:t xml:space="preserve"> and improving awareness, understanding and support of Habitat among key stakeholders.  Accountable for all marketing and communication initiatives to include</w:t>
      </w:r>
      <w:r w:rsidR="008225E6" w:rsidRPr="00FD783D">
        <w:rPr>
          <w:rFonts w:ascii="Arial" w:eastAsia="Times New Roman" w:hAnsi="Arial" w:cs="Arial"/>
          <w:color w:val="000000"/>
          <w:sz w:val="23"/>
          <w:szCs w:val="23"/>
        </w:rPr>
        <w:t xml:space="preserve"> promotional materials, website and social media</w:t>
      </w:r>
      <w:r w:rsidR="00464DFC">
        <w:rPr>
          <w:rFonts w:ascii="Arial" w:eastAsia="Times New Roman" w:hAnsi="Arial" w:cs="Arial"/>
          <w:color w:val="000000"/>
          <w:sz w:val="23"/>
          <w:szCs w:val="23"/>
        </w:rPr>
        <w:t xml:space="preserve">. </w:t>
      </w:r>
      <w:r w:rsidRPr="00FD783D">
        <w:rPr>
          <w:rFonts w:ascii="Arial" w:eastAsia="Times New Roman" w:hAnsi="Arial" w:cs="Arial"/>
          <w:color w:val="000000"/>
          <w:sz w:val="23"/>
          <w:szCs w:val="23"/>
        </w:rPr>
        <w:t>Oversees Community Engagement staff responsible for volunteer coordination.</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RESPONSIBILITIES </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Implementation of Strategic Development Plan  </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Work closely with the Habitat’s CEO and Board of Directors to develop and implement </w:t>
      </w:r>
      <w:r w:rsidR="00464DFC">
        <w:rPr>
          <w:rFonts w:ascii="Arial" w:eastAsia="Times New Roman" w:hAnsi="Arial" w:cs="Arial"/>
          <w:sz w:val="23"/>
          <w:szCs w:val="23"/>
        </w:rPr>
        <w:t>s</w:t>
      </w:r>
      <w:r w:rsidRPr="00FD783D">
        <w:rPr>
          <w:rFonts w:ascii="Arial" w:eastAsia="Times New Roman" w:hAnsi="Arial" w:cs="Arial"/>
          <w:sz w:val="23"/>
          <w:szCs w:val="23"/>
        </w:rPr>
        <w:t>hort and long-term development plan</w:t>
      </w:r>
      <w:r w:rsidR="00464DFC">
        <w:rPr>
          <w:rFonts w:ascii="Arial" w:eastAsia="Times New Roman" w:hAnsi="Arial" w:cs="Arial"/>
          <w:sz w:val="23"/>
          <w:szCs w:val="23"/>
        </w:rPr>
        <w:t>s</w:t>
      </w:r>
      <w:r w:rsidRPr="00FD783D">
        <w:rPr>
          <w:rFonts w:ascii="Arial" w:eastAsia="Times New Roman" w:hAnsi="Arial" w:cs="Arial"/>
          <w:sz w:val="23"/>
          <w:szCs w:val="23"/>
        </w:rPr>
        <w:t xml:space="preserve"> to meet established goals and objectives</w:t>
      </w:r>
      <w:r w:rsidR="00464DFC">
        <w:rPr>
          <w:rFonts w:ascii="Arial" w:eastAsia="Times New Roman" w:hAnsi="Arial" w:cs="Arial"/>
          <w:sz w:val="23"/>
          <w:szCs w:val="23"/>
        </w:rPr>
        <w:t>, including</w:t>
      </w:r>
      <w:r w:rsidRPr="00FD783D">
        <w:rPr>
          <w:rFonts w:ascii="Arial" w:eastAsia="Times New Roman" w:hAnsi="Arial" w:cs="Arial"/>
          <w:sz w:val="23"/>
          <w:szCs w:val="23"/>
        </w:rPr>
        <w:t>:</w:t>
      </w:r>
    </w:p>
    <w:p w:rsidR="006D4FB1" w:rsidRDefault="006D4FB1"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major gifts</w:t>
      </w:r>
    </w:p>
    <w:p w:rsidR="00464DFC" w:rsidRPr="00FD783D" w:rsidRDefault="00464DFC"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planned gifts</w:t>
      </w:r>
    </w:p>
    <w:p w:rsidR="006D4FB1" w:rsidRPr="00FD783D" w:rsidRDefault="006D4FB1"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corporate and foundation grants</w:t>
      </w:r>
    </w:p>
    <w:p w:rsidR="006D4FB1" w:rsidRPr="00FD783D" w:rsidRDefault="000448CA"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annual fund</w:t>
      </w:r>
    </w:p>
    <w:p w:rsidR="006D4FB1" w:rsidRPr="00FD783D" w:rsidRDefault="006D4FB1"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fundraising/cultivation events</w:t>
      </w:r>
    </w:p>
    <w:p w:rsidR="006D4FB1" w:rsidRPr="00FD783D" w:rsidRDefault="006D4FB1" w:rsidP="006D4FB1">
      <w:pPr>
        <w:numPr>
          <w:ilvl w:val="1"/>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developing new approaches to supporting traditional development initiatives</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Serve as the director of the annual fundraising program and provide direct daily management of specifically focused initiatives to secure major gifts</w:t>
      </w:r>
      <w:r w:rsidR="00464DFC">
        <w:rPr>
          <w:rFonts w:ascii="Arial" w:eastAsia="Times New Roman" w:hAnsi="Arial" w:cs="Arial"/>
          <w:sz w:val="23"/>
          <w:szCs w:val="23"/>
        </w:rPr>
        <w:t xml:space="preserve"> and planned gifts, and leadership gifts</w:t>
      </w:r>
      <w:r w:rsidRPr="00FD783D">
        <w:rPr>
          <w:rFonts w:ascii="Arial" w:eastAsia="Times New Roman" w:hAnsi="Arial" w:cs="Arial"/>
          <w:sz w:val="23"/>
          <w:szCs w:val="23"/>
        </w:rPr>
        <w:t xml:space="preserve"> in support of the annual fund.</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Oversee the planning, execution, and follow up of fundraising events</w:t>
      </w:r>
      <w:r w:rsidR="00E61A4E" w:rsidRPr="00FD783D">
        <w:rPr>
          <w:rFonts w:ascii="Arial" w:eastAsia="Times New Roman" w:hAnsi="Arial" w:cs="Arial"/>
          <w:sz w:val="23"/>
          <w:szCs w:val="23"/>
        </w:rPr>
        <w:t>.</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Steward donor, sponsor, and vendor relationships.</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Work</w:t>
      </w:r>
      <w:r w:rsidR="00464DFC">
        <w:rPr>
          <w:rFonts w:ascii="Arial" w:eastAsia="Times New Roman" w:hAnsi="Arial" w:cs="Arial"/>
          <w:sz w:val="23"/>
          <w:szCs w:val="23"/>
        </w:rPr>
        <w:t xml:space="preserve"> </w:t>
      </w:r>
      <w:r w:rsidRPr="00FD783D">
        <w:rPr>
          <w:rFonts w:ascii="Arial" w:eastAsia="Times New Roman" w:hAnsi="Arial" w:cs="Arial"/>
          <w:sz w:val="23"/>
          <w:szCs w:val="23"/>
        </w:rPr>
        <w:t>closely with the CEO to develop and gain approval for an annual income and expenditure budget</w:t>
      </w:r>
      <w:r w:rsidR="00464DFC">
        <w:rPr>
          <w:rFonts w:ascii="Arial" w:eastAsia="Times New Roman" w:hAnsi="Arial" w:cs="Arial"/>
          <w:sz w:val="23"/>
          <w:szCs w:val="23"/>
        </w:rPr>
        <w:t>s</w:t>
      </w:r>
      <w:r w:rsidRPr="00FD783D">
        <w:rPr>
          <w:rFonts w:ascii="Arial" w:eastAsia="Times New Roman" w:hAnsi="Arial" w:cs="Arial"/>
          <w:sz w:val="23"/>
          <w:szCs w:val="23"/>
        </w:rPr>
        <w:t xml:space="preserve"> for fund development; manage fund development budget and ensure cost effectiveness.</w:t>
      </w:r>
    </w:p>
    <w:p w:rsidR="006D4FB1" w:rsidRPr="00FD783D" w:rsidRDefault="006D4FB1" w:rsidP="006D4FB1">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Attend </w:t>
      </w:r>
      <w:r w:rsidR="002355C6" w:rsidRPr="00FD783D">
        <w:rPr>
          <w:rFonts w:ascii="Arial" w:eastAsia="Times New Roman" w:hAnsi="Arial" w:cs="Arial"/>
          <w:sz w:val="23"/>
          <w:szCs w:val="23"/>
        </w:rPr>
        <w:t>Habitat</w:t>
      </w:r>
      <w:r w:rsidRPr="00FD783D">
        <w:rPr>
          <w:rFonts w:ascii="Arial" w:eastAsia="Times New Roman" w:hAnsi="Arial" w:cs="Arial"/>
          <w:sz w:val="23"/>
          <w:szCs w:val="23"/>
        </w:rPr>
        <w:t xml:space="preserve"> and partner events related to donor cultivation.</w:t>
      </w:r>
    </w:p>
    <w:p w:rsidR="00464DFC" w:rsidRDefault="00464DFC" w:rsidP="006D4FB1">
      <w:pPr>
        <w:shd w:val="clear" w:color="auto" w:fill="FFFFFF"/>
        <w:spacing w:before="100" w:beforeAutospacing="1" w:after="100" w:afterAutospacing="1" w:line="240" w:lineRule="auto"/>
        <w:rPr>
          <w:rFonts w:ascii="Arial" w:eastAsia="Times New Roman" w:hAnsi="Arial" w:cs="Arial"/>
          <w:b/>
          <w:bCs/>
          <w:sz w:val="23"/>
          <w:szCs w:val="23"/>
        </w:rPr>
      </w:pPr>
    </w:p>
    <w:p w:rsidR="00464DFC" w:rsidRDefault="00464DFC" w:rsidP="006D4FB1">
      <w:pPr>
        <w:shd w:val="clear" w:color="auto" w:fill="FFFFFF"/>
        <w:spacing w:before="100" w:beforeAutospacing="1" w:after="100" w:afterAutospacing="1" w:line="240" w:lineRule="auto"/>
        <w:rPr>
          <w:rFonts w:ascii="Arial" w:eastAsia="Times New Roman" w:hAnsi="Arial" w:cs="Arial"/>
          <w:b/>
          <w:bCs/>
          <w:sz w:val="23"/>
          <w:szCs w:val="23"/>
        </w:rPr>
      </w:pP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lastRenderedPageBreak/>
        <w:t>Board Development</w:t>
      </w:r>
    </w:p>
    <w:p w:rsidR="006D4FB1" w:rsidRPr="00FD783D" w:rsidRDefault="002355C6" w:rsidP="006D4FB1">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Assist CEO in </w:t>
      </w:r>
      <w:proofErr w:type="gramStart"/>
      <w:r w:rsidRPr="00FD783D">
        <w:rPr>
          <w:rFonts w:ascii="Arial" w:eastAsia="Times New Roman" w:hAnsi="Arial" w:cs="Arial"/>
          <w:sz w:val="23"/>
          <w:szCs w:val="23"/>
        </w:rPr>
        <w:t>partnering</w:t>
      </w:r>
      <w:proofErr w:type="gramEnd"/>
      <w:r w:rsidR="006D4FB1" w:rsidRPr="00FD783D">
        <w:rPr>
          <w:rFonts w:ascii="Arial" w:eastAsia="Times New Roman" w:hAnsi="Arial" w:cs="Arial"/>
          <w:sz w:val="23"/>
          <w:szCs w:val="23"/>
        </w:rPr>
        <w:t xml:space="preserve"> with the Board of Directors in order to ach</w:t>
      </w:r>
      <w:r w:rsidRPr="00FD783D">
        <w:rPr>
          <w:rFonts w:ascii="Arial" w:eastAsia="Times New Roman" w:hAnsi="Arial" w:cs="Arial"/>
          <w:sz w:val="23"/>
          <w:szCs w:val="23"/>
        </w:rPr>
        <w:t>ieve 100% Board giving annually</w:t>
      </w:r>
      <w:r w:rsidR="00464DFC">
        <w:rPr>
          <w:rFonts w:ascii="Arial" w:eastAsia="Times New Roman" w:hAnsi="Arial" w:cs="Arial"/>
          <w:sz w:val="23"/>
          <w:szCs w:val="23"/>
        </w:rPr>
        <w:t>.</w:t>
      </w:r>
    </w:p>
    <w:p w:rsidR="006D4FB1" w:rsidRPr="00FD783D" w:rsidRDefault="006D4FB1" w:rsidP="006D4FB1">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Lead the Board and </w:t>
      </w:r>
      <w:r w:rsidR="002355C6" w:rsidRPr="00FD783D">
        <w:rPr>
          <w:rFonts w:ascii="Arial" w:eastAsia="Times New Roman" w:hAnsi="Arial" w:cs="Arial"/>
          <w:sz w:val="23"/>
          <w:szCs w:val="23"/>
        </w:rPr>
        <w:t xml:space="preserve">Resource </w:t>
      </w:r>
      <w:r w:rsidRPr="00FD783D">
        <w:rPr>
          <w:rFonts w:ascii="Arial" w:eastAsia="Times New Roman" w:hAnsi="Arial" w:cs="Arial"/>
          <w:sz w:val="23"/>
          <w:szCs w:val="23"/>
        </w:rPr>
        <w:t>Development Committee’s donor portfolio strategy, provide training in the cultivation, stewardship and solicitation of donors, and provide stewardship to</w:t>
      </w:r>
      <w:r w:rsidR="002355C6" w:rsidRPr="00FD783D">
        <w:rPr>
          <w:rFonts w:ascii="Arial" w:eastAsia="Times New Roman" w:hAnsi="Arial" w:cs="Arial"/>
          <w:sz w:val="23"/>
          <w:szCs w:val="23"/>
        </w:rPr>
        <w:t xml:space="preserve"> loyal donors in own portfolio</w:t>
      </w:r>
      <w:r w:rsidR="00464DFC">
        <w:rPr>
          <w:rFonts w:ascii="Arial" w:eastAsia="Times New Roman" w:hAnsi="Arial" w:cs="Arial"/>
          <w:sz w:val="23"/>
          <w:szCs w:val="23"/>
        </w:rPr>
        <w:t>.</w:t>
      </w:r>
    </w:p>
    <w:p w:rsidR="006D4FB1" w:rsidRPr="00FD783D" w:rsidRDefault="006D4FB1" w:rsidP="006D4FB1">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Routinely report to the Board of Direc</w:t>
      </w:r>
      <w:r w:rsidR="002355C6" w:rsidRPr="00FD783D">
        <w:rPr>
          <w:rFonts w:ascii="Arial" w:eastAsia="Times New Roman" w:hAnsi="Arial" w:cs="Arial"/>
          <w:sz w:val="23"/>
          <w:szCs w:val="23"/>
        </w:rPr>
        <w:t>tors and appropriate committees</w:t>
      </w:r>
      <w:r w:rsidR="00863A05" w:rsidRPr="00FD783D">
        <w:rPr>
          <w:rFonts w:ascii="Arial" w:eastAsia="Times New Roman" w:hAnsi="Arial" w:cs="Arial"/>
          <w:sz w:val="23"/>
          <w:szCs w:val="23"/>
        </w:rPr>
        <w:t>, including attending monthly board meetings</w:t>
      </w:r>
      <w:r w:rsidR="006A1C2E">
        <w:rPr>
          <w:rFonts w:ascii="Arial" w:eastAsia="Times New Roman" w:hAnsi="Arial" w:cs="Arial"/>
          <w:sz w:val="23"/>
          <w:szCs w:val="23"/>
        </w:rPr>
        <w:t>.</w:t>
      </w:r>
    </w:p>
    <w:p w:rsidR="000448CA" w:rsidRPr="00FD783D" w:rsidRDefault="006D4FB1" w:rsidP="002355C6">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Assist in Board recruitment, including identifying key donors that </w:t>
      </w:r>
      <w:proofErr w:type="gramStart"/>
      <w:r w:rsidRPr="00FD783D">
        <w:rPr>
          <w:rFonts w:ascii="Arial" w:eastAsia="Times New Roman" w:hAnsi="Arial" w:cs="Arial"/>
          <w:sz w:val="23"/>
          <w:szCs w:val="23"/>
        </w:rPr>
        <w:t>may be considered</w:t>
      </w:r>
      <w:proofErr w:type="gramEnd"/>
      <w:r w:rsidRPr="00FD783D">
        <w:rPr>
          <w:rFonts w:ascii="Arial" w:eastAsia="Times New Roman" w:hAnsi="Arial" w:cs="Arial"/>
          <w:sz w:val="23"/>
          <w:szCs w:val="23"/>
        </w:rPr>
        <w:t xml:space="preserve"> for Board or Committee roles.</w:t>
      </w:r>
    </w:p>
    <w:p w:rsidR="006D4FB1" w:rsidRPr="00FD783D" w:rsidRDefault="006D4FB1" w:rsidP="000448CA">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Management of Development Team</w:t>
      </w:r>
    </w:p>
    <w:p w:rsidR="006D4FB1" w:rsidRPr="00FD783D" w:rsidRDefault="006D4FB1" w:rsidP="006D4FB1">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Collaborate with development team to create, update and implement efficient and effective systems and procedures—both within the development department and across teams.</w:t>
      </w:r>
    </w:p>
    <w:p w:rsidR="006D4FB1" w:rsidRPr="00FD783D" w:rsidRDefault="006D4FB1" w:rsidP="006D4FB1">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Develop dashboards to track progress and benchmarks; proactively produce reports and analyses of donor data and campaigns to help inform strategies.</w:t>
      </w:r>
    </w:p>
    <w:p w:rsidR="006D4FB1" w:rsidRPr="00FD783D" w:rsidRDefault="006D4FB1" w:rsidP="006D4FB1">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Actively manage development staff including establishing annual objectives (to support overall goals established in the development plan), provide regular performance reviews and appropriate recognition, and supporting ongoing professional development opportunities.</w:t>
      </w:r>
    </w:p>
    <w:p w:rsidR="006D4FB1" w:rsidRPr="00FD783D" w:rsidRDefault="006D4FB1" w:rsidP="006D4FB1">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Personally</w:t>
      </w:r>
      <w:r w:rsidR="006A1C2E">
        <w:rPr>
          <w:rFonts w:ascii="Arial" w:eastAsia="Times New Roman" w:hAnsi="Arial" w:cs="Arial"/>
          <w:sz w:val="23"/>
          <w:szCs w:val="23"/>
        </w:rPr>
        <w:t>,</w:t>
      </w:r>
      <w:r w:rsidRPr="00FD783D">
        <w:rPr>
          <w:rFonts w:ascii="Arial" w:eastAsia="Times New Roman" w:hAnsi="Arial" w:cs="Arial"/>
          <w:sz w:val="23"/>
          <w:szCs w:val="23"/>
        </w:rPr>
        <w:t xml:space="preserve"> and with the assistance of the development team, ensure the integrity and functionality of the </w:t>
      </w:r>
      <w:r w:rsidR="006A1C2E">
        <w:rPr>
          <w:rFonts w:ascii="Arial" w:eastAsia="Times New Roman" w:hAnsi="Arial" w:cs="Arial"/>
          <w:sz w:val="23"/>
          <w:szCs w:val="23"/>
        </w:rPr>
        <w:t xml:space="preserve">donor </w:t>
      </w:r>
      <w:r w:rsidRPr="00FD783D">
        <w:rPr>
          <w:rFonts w:ascii="Arial" w:eastAsia="Times New Roman" w:hAnsi="Arial" w:cs="Arial"/>
          <w:sz w:val="23"/>
          <w:szCs w:val="23"/>
        </w:rPr>
        <w:t>database.</w:t>
      </w:r>
    </w:p>
    <w:p w:rsidR="006D4FB1" w:rsidRPr="00FD783D" w:rsidRDefault="006D4FB1" w:rsidP="006D4FB1">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Supervise donor and gift record-keeping and ensure timely and accurate gift processing and acknowledgements.</w:t>
      </w:r>
      <w:r w:rsidRPr="00FD783D">
        <w:rPr>
          <w:rFonts w:ascii="Arial" w:eastAsia="Times New Roman" w:hAnsi="Arial" w:cs="Arial"/>
          <w:b/>
          <w:bCs/>
          <w:sz w:val="23"/>
          <w:szCs w:val="23"/>
        </w:rPr>
        <w:t> </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Communications and Marketing</w:t>
      </w:r>
    </w:p>
    <w:p w:rsidR="006D4FB1" w:rsidRPr="00FD783D" w:rsidRDefault="002355C6" w:rsidP="006D4FB1">
      <w:pPr>
        <w:numPr>
          <w:ilvl w:val="0"/>
          <w:numId w:val="5"/>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Manage the staff responsible for</w:t>
      </w:r>
      <w:r w:rsidR="006D4FB1" w:rsidRPr="00FD783D">
        <w:rPr>
          <w:rFonts w:ascii="Arial" w:eastAsia="Times New Roman" w:hAnsi="Arial" w:cs="Arial"/>
          <w:sz w:val="23"/>
          <w:szCs w:val="23"/>
        </w:rPr>
        <w:t xml:space="preserve"> appropriately position</w:t>
      </w:r>
      <w:r w:rsidRPr="00FD783D">
        <w:rPr>
          <w:rFonts w:ascii="Arial" w:eastAsia="Times New Roman" w:hAnsi="Arial" w:cs="Arial"/>
          <w:sz w:val="23"/>
          <w:szCs w:val="23"/>
        </w:rPr>
        <w:t>ing</w:t>
      </w:r>
      <w:r w:rsidR="006D4FB1" w:rsidRPr="00FD783D">
        <w:rPr>
          <w:rFonts w:ascii="Arial" w:eastAsia="Times New Roman" w:hAnsi="Arial" w:cs="Arial"/>
          <w:sz w:val="23"/>
          <w:szCs w:val="23"/>
        </w:rPr>
        <w:t xml:space="preserve"> develop</w:t>
      </w:r>
      <w:r w:rsidRPr="00FD783D">
        <w:rPr>
          <w:rFonts w:ascii="Arial" w:eastAsia="Times New Roman" w:hAnsi="Arial" w:cs="Arial"/>
          <w:sz w:val="23"/>
          <w:szCs w:val="23"/>
        </w:rPr>
        <w:t>ment opportunities and integrating</w:t>
      </w:r>
      <w:r w:rsidR="006D4FB1" w:rsidRPr="00FD783D">
        <w:rPr>
          <w:rFonts w:ascii="Arial" w:eastAsia="Times New Roman" w:hAnsi="Arial" w:cs="Arial"/>
          <w:sz w:val="23"/>
          <w:szCs w:val="23"/>
        </w:rPr>
        <w:t xml:space="preserve"> messages in publications, grant submissions, reports, and collateral materials for cultivating and stewarding donors and funders.</w:t>
      </w:r>
    </w:p>
    <w:p w:rsidR="00E61A4E" w:rsidRPr="00FD783D" w:rsidRDefault="00E61A4E" w:rsidP="006D4FB1">
      <w:pPr>
        <w:numPr>
          <w:ilvl w:val="0"/>
          <w:numId w:val="5"/>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Supervise staff responsible for generating press releases, fielding media inquiries and managing social media channels</w:t>
      </w:r>
      <w:r w:rsidR="006A1C2E">
        <w:rPr>
          <w:rFonts w:ascii="Arial" w:eastAsia="Times New Roman" w:hAnsi="Arial" w:cs="Arial"/>
          <w:sz w:val="23"/>
          <w:szCs w:val="23"/>
        </w:rPr>
        <w:t>.</w:t>
      </w:r>
    </w:p>
    <w:p w:rsidR="00E61A4E" w:rsidRPr="00FD783D" w:rsidRDefault="006D4FB1" w:rsidP="006D4FB1">
      <w:pPr>
        <w:numPr>
          <w:ilvl w:val="0"/>
          <w:numId w:val="5"/>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Clearly articulate and promote a strong case for support </w:t>
      </w:r>
      <w:r w:rsidR="000448CA" w:rsidRPr="00FD783D">
        <w:rPr>
          <w:rFonts w:ascii="Arial" w:eastAsia="Times New Roman" w:hAnsi="Arial" w:cs="Arial"/>
          <w:sz w:val="23"/>
          <w:szCs w:val="23"/>
        </w:rPr>
        <w:t>for Habitat’s work</w:t>
      </w:r>
      <w:r w:rsidRPr="00FD783D">
        <w:rPr>
          <w:rFonts w:ascii="Arial" w:eastAsia="Times New Roman" w:hAnsi="Arial" w:cs="Arial"/>
          <w:sz w:val="23"/>
          <w:szCs w:val="23"/>
        </w:rPr>
        <w:t xml:space="preserve"> and build and sustain an organizational culture that promotes the relationship between philanthropy and the mission and goals of the </w:t>
      </w:r>
      <w:r w:rsidR="000448CA" w:rsidRPr="00FD783D">
        <w:rPr>
          <w:rFonts w:ascii="Arial" w:eastAsia="Times New Roman" w:hAnsi="Arial" w:cs="Arial"/>
          <w:sz w:val="23"/>
          <w:szCs w:val="23"/>
        </w:rPr>
        <w:t>Habitat</w:t>
      </w:r>
      <w:r w:rsidRPr="00FD783D">
        <w:rPr>
          <w:rFonts w:ascii="Arial" w:eastAsia="Times New Roman" w:hAnsi="Arial" w:cs="Arial"/>
          <w:sz w:val="23"/>
          <w:szCs w:val="23"/>
        </w:rPr>
        <w:t>.</w:t>
      </w:r>
      <w:r w:rsidRPr="00FD783D">
        <w:rPr>
          <w:rFonts w:ascii="Arial" w:eastAsia="Times New Roman" w:hAnsi="Arial" w:cs="Arial"/>
          <w:b/>
          <w:bCs/>
          <w:sz w:val="23"/>
          <w:szCs w:val="23"/>
        </w:rPr>
        <w:t>         </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Qualifications</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i/>
          <w:iCs/>
          <w:sz w:val="23"/>
          <w:szCs w:val="23"/>
        </w:rPr>
        <w:t>Skills</w:t>
      </w:r>
    </w:p>
    <w:p w:rsidR="006D4FB1" w:rsidRPr="00FD783D" w:rsidRDefault="000448CA"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At least five</w:t>
      </w:r>
      <w:r w:rsidR="006D4FB1" w:rsidRPr="00FD783D">
        <w:rPr>
          <w:rFonts w:ascii="Arial" w:eastAsia="Times New Roman" w:hAnsi="Arial" w:cs="Arial"/>
          <w:sz w:val="23"/>
          <w:szCs w:val="23"/>
        </w:rPr>
        <w:t xml:space="preserve"> years of increasing responsibility in nonprofit </w:t>
      </w:r>
      <w:r w:rsidRPr="00FD783D">
        <w:rPr>
          <w:rFonts w:ascii="Arial" w:eastAsia="Times New Roman" w:hAnsi="Arial" w:cs="Arial"/>
          <w:sz w:val="23"/>
          <w:szCs w:val="23"/>
        </w:rPr>
        <w:t xml:space="preserve">leadership and </w:t>
      </w:r>
      <w:r w:rsidR="006D4FB1" w:rsidRPr="00FD783D">
        <w:rPr>
          <w:rFonts w:ascii="Arial" w:eastAsia="Times New Roman" w:hAnsi="Arial" w:cs="Arial"/>
          <w:sz w:val="23"/>
          <w:szCs w:val="23"/>
        </w:rPr>
        <w:t>fundraising, with a proven track record of success in securing major gifts, managing campaigns, and engaging a community of motivated supporters.</w:t>
      </w:r>
    </w:p>
    <w:p w:rsidR="006D4FB1"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lastRenderedPageBreak/>
        <w:t>Proven ability to work with and inspire boards of directors, executive and program leadership, and volunteer leaders to actively engage in fundraising, donor solicitation, and stewardship.</w:t>
      </w:r>
    </w:p>
    <w:p w:rsidR="008225E6" w:rsidRPr="00FD783D" w:rsidRDefault="008225E6"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Leading staff and board in a capital campaign. Previous experience preferred, but not required. </w:t>
      </w:r>
    </w:p>
    <w:p w:rsidR="006D4FB1" w:rsidRPr="00FD783D" w:rsidRDefault="000448CA"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Excellent written and verbal communication skills</w:t>
      </w:r>
    </w:p>
    <w:p w:rsidR="006D4FB1"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Ability to develop and manage fundraising budgets and prepare financial reports.</w:t>
      </w:r>
    </w:p>
    <w:p w:rsidR="006D4FB1"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Experience with Raiser’s Edge or another donor database, and mastery of MS Outlook and Office Suite (especially Word and Excel).</w:t>
      </w:r>
    </w:p>
    <w:p w:rsidR="006D4FB1"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Excellent organizational, communications, problem-solving, and analytical skills with outstanding attention to detail and follow through.</w:t>
      </w:r>
    </w:p>
    <w:p w:rsidR="006D4FB1"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Supervisory skills and ability to lead and motivate a team.</w:t>
      </w:r>
    </w:p>
    <w:p w:rsidR="000448CA" w:rsidRPr="00FD783D" w:rsidRDefault="006D4FB1" w:rsidP="006D4FB1">
      <w:pPr>
        <w:numPr>
          <w:ilvl w:val="0"/>
          <w:numId w:val="6"/>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Bachelor’s degree preferred but not required.</w:t>
      </w:r>
    </w:p>
    <w:p w:rsidR="006D4FB1" w:rsidRPr="00FD783D" w:rsidRDefault="000448CA"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i/>
          <w:iCs/>
          <w:sz w:val="23"/>
          <w:szCs w:val="23"/>
        </w:rPr>
        <w:t xml:space="preserve">Competencies: </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Must possess a strong commitment to the mission, policies, goals and philosophy of </w:t>
      </w:r>
      <w:r w:rsidR="000448CA" w:rsidRPr="00FD783D">
        <w:rPr>
          <w:rFonts w:ascii="Arial" w:eastAsia="Times New Roman" w:hAnsi="Arial" w:cs="Arial"/>
          <w:sz w:val="23"/>
          <w:szCs w:val="23"/>
        </w:rPr>
        <w:t>Tacoma/Pierce County Habitat for Humanity</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Ability to multi-t</w:t>
      </w:r>
      <w:r w:rsidR="006A1C2E">
        <w:rPr>
          <w:rFonts w:ascii="Arial" w:eastAsia="Times New Roman" w:hAnsi="Arial" w:cs="Arial"/>
          <w:sz w:val="23"/>
          <w:szCs w:val="23"/>
        </w:rPr>
        <w:t>ask with high degree of project</w:t>
      </w:r>
      <w:r w:rsidRPr="00FD783D">
        <w:rPr>
          <w:rFonts w:ascii="Arial" w:eastAsia="Times New Roman" w:hAnsi="Arial" w:cs="Arial"/>
          <w:sz w:val="23"/>
          <w:szCs w:val="23"/>
        </w:rPr>
        <w:t xml:space="preserve"> and time-management capacity to achieve high performance goals and meet deadlines in a fast-paced environment with multiple interruptions.</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Demonstrated ability to exercise good judgement and maintain confidentiality at all times.</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Demonstrated ability to work independently as well as within a team.</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Strong interpersonal skills and ability to create positive, long-term working relationships by demonstrating a commitment to teamwork and customer service, tact, dependability, diplomacy, and flexibility.</w:t>
      </w:r>
    </w:p>
    <w:p w:rsidR="006D4FB1" w:rsidRPr="00FD783D" w:rsidRDefault="006D4FB1" w:rsidP="006D4FB1">
      <w:pPr>
        <w:numPr>
          <w:ilvl w:val="0"/>
          <w:numId w:val="7"/>
        </w:num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Willingness and ability to travel to meetings and other Foundation events.</w:t>
      </w:r>
    </w:p>
    <w:p w:rsidR="000448CA" w:rsidRPr="00FD783D" w:rsidRDefault="000448CA" w:rsidP="000448CA">
      <w:pPr>
        <w:pStyle w:val="ListParagraph"/>
        <w:numPr>
          <w:ilvl w:val="0"/>
          <w:numId w:val="7"/>
        </w:numPr>
        <w:tabs>
          <w:tab w:val="left" w:pos="360"/>
        </w:tabs>
        <w:autoSpaceDE w:val="0"/>
        <w:spacing w:after="0" w:line="240" w:lineRule="auto"/>
        <w:rPr>
          <w:rFonts w:ascii="Arial" w:eastAsia="Times New Roman" w:hAnsi="Arial" w:cs="Arial"/>
          <w:sz w:val="23"/>
          <w:szCs w:val="23"/>
        </w:rPr>
      </w:pPr>
      <w:r w:rsidRPr="00FD783D">
        <w:rPr>
          <w:rFonts w:ascii="Arial" w:eastAsia="Times New Roman" w:hAnsi="Arial" w:cs="Arial"/>
          <w:sz w:val="23"/>
          <w:szCs w:val="23"/>
        </w:rPr>
        <w:t>Current driver’s license with ability to travel and work some early mornings, evenings and weekends</w:t>
      </w:r>
    </w:p>
    <w:p w:rsidR="000448CA" w:rsidRPr="00FD783D" w:rsidRDefault="000448CA" w:rsidP="000448CA">
      <w:pPr>
        <w:pStyle w:val="ListParagraph"/>
        <w:numPr>
          <w:ilvl w:val="0"/>
          <w:numId w:val="7"/>
        </w:numPr>
        <w:tabs>
          <w:tab w:val="left" w:pos="360"/>
        </w:tabs>
        <w:autoSpaceDE w:val="0"/>
        <w:spacing w:after="0" w:line="240" w:lineRule="auto"/>
        <w:rPr>
          <w:rFonts w:ascii="Arial" w:eastAsia="Times New Roman" w:hAnsi="Arial" w:cs="Arial"/>
          <w:sz w:val="23"/>
          <w:szCs w:val="23"/>
        </w:rPr>
      </w:pPr>
      <w:r w:rsidRPr="00FD783D">
        <w:rPr>
          <w:rFonts w:ascii="Arial" w:eastAsia="Times New Roman" w:hAnsi="Arial" w:cs="Arial"/>
          <w:sz w:val="23"/>
          <w:szCs w:val="23"/>
        </w:rPr>
        <w:t>Must be able to successfully complete a criminal background check</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Compensation and Benefits</w:t>
      </w:r>
    </w:p>
    <w:p w:rsidR="006D4FB1" w:rsidRPr="00FD783D" w:rsidRDefault="000448CA" w:rsidP="002355C6">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Habitat offers a competitive salary and benefits package for</w:t>
      </w:r>
      <w:r w:rsidR="002355C6" w:rsidRPr="00FD783D">
        <w:rPr>
          <w:rFonts w:ascii="Arial" w:eastAsia="Times New Roman" w:hAnsi="Arial" w:cs="Arial"/>
          <w:sz w:val="23"/>
          <w:szCs w:val="23"/>
        </w:rPr>
        <w:t xml:space="preserve"> this position commensurate with experience</w:t>
      </w:r>
      <w:r w:rsidR="006A1C2E">
        <w:rPr>
          <w:rFonts w:ascii="Arial" w:eastAsia="Times New Roman" w:hAnsi="Arial" w:cs="Arial"/>
          <w:sz w:val="23"/>
          <w:szCs w:val="23"/>
        </w:rPr>
        <w:t xml:space="preserve">. </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Physical demands and work environment</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job’s essential functions.</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sz w:val="23"/>
          <w:szCs w:val="23"/>
        </w:rPr>
        <w:t xml:space="preserve">While performing the duties of this job, the employee is frequently required to remain in a stationary position for long periods while operating a computer to create documents, conducting Internet research, sending and receiving e-mail and participating in meetings; communicate on a telephone and in person; read and write; apply logic and focus attention </w:t>
      </w:r>
      <w:r w:rsidRPr="00FD783D">
        <w:rPr>
          <w:rFonts w:ascii="Arial" w:eastAsia="Times New Roman" w:hAnsi="Arial" w:cs="Arial"/>
          <w:sz w:val="23"/>
          <w:szCs w:val="23"/>
        </w:rPr>
        <w:lastRenderedPageBreak/>
        <w:t>in the presence of distractions. Occasional requirements are to move about the office to access file cabinets, office equipment, etc.</w:t>
      </w:r>
      <w:r w:rsidR="00863A05" w:rsidRPr="00FD783D">
        <w:rPr>
          <w:rFonts w:ascii="Arial" w:eastAsia="Times New Roman" w:hAnsi="Arial" w:cs="Arial"/>
          <w:sz w:val="23"/>
          <w:szCs w:val="23"/>
        </w:rPr>
        <w:t xml:space="preserve"> Ability to traverse a construction site and sit for extended periods of time for airplane travel. Must be able to lift 25-50 lbs.  Some nights and weekend events required.  </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rPr>
      </w:pPr>
      <w:r w:rsidRPr="00FD783D">
        <w:rPr>
          <w:rFonts w:ascii="Arial" w:eastAsia="Times New Roman" w:hAnsi="Arial" w:cs="Arial"/>
          <w:b/>
          <w:bCs/>
          <w:sz w:val="23"/>
          <w:szCs w:val="23"/>
        </w:rPr>
        <w:t>Application &amp; Deadline</w:t>
      </w:r>
    </w:p>
    <w:p w:rsidR="006D4FB1" w:rsidRPr="00FD783D" w:rsidRDefault="006D4FB1" w:rsidP="006D4FB1">
      <w:pPr>
        <w:shd w:val="clear" w:color="auto" w:fill="FFFFFF"/>
        <w:spacing w:before="100" w:beforeAutospacing="1" w:after="100" w:afterAutospacing="1" w:line="240" w:lineRule="auto"/>
        <w:rPr>
          <w:rFonts w:ascii="Arial" w:eastAsia="Times New Roman" w:hAnsi="Arial" w:cs="Arial"/>
          <w:sz w:val="23"/>
          <w:szCs w:val="23"/>
          <w:u w:val="single"/>
        </w:rPr>
      </w:pPr>
      <w:r w:rsidRPr="00FD783D">
        <w:rPr>
          <w:rFonts w:ascii="Arial" w:eastAsia="Times New Roman" w:hAnsi="Arial" w:cs="Arial"/>
          <w:sz w:val="23"/>
          <w:szCs w:val="23"/>
        </w:rPr>
        <w:t>To apply, please email a cover letter and resume, combined in one document, with the subject line: </w:t>
      </w:r>
      <w:r w:rsidR="006A1C2E" w:rsidRPr="00464DFC">
        <w:rPr>
          <w:rFonts w:ascii="Arial" w:hAnsi="Arial" w:cs="Arial"/>
          <w:b/>
          <w:sz w:val="23"/>
          <w:szCs w:val="23"/>
        </w:rPr>
        <w:t>Chief Development Officer</w:t>
      </w:r>
      <w:r w:rsidR="006A1C2E" w:rsidRPr="00FD783D">
        <w:rPr>
          <w:rFonts w:ascii="Arial" w:eastAsia="Times New Roman" w:hAnsi="Arial" w:cs="Arial"/>
          <w:sz w:val="23"/>
          <w:szCs w:val="23"/>
        </w:rPr>
        <w:t xml:space="preserve"> </w:t>
      </w:r>
      <w:r w:rsidR="000448CA" w:rsidRPr="00FD783D">
        <w:rPr>
          <w:rFonts w:ascii="Arial" w:eastAsia="Times New Roman" w:hAnsi="Arial" w:cs="Arial"/>
          <w:sz w:val="23"/>
          <w:szCs w:val="23"/>
        </w:rPr>
        <w:t>to:</w:t>
      </w:r>
      <w:r w:rsidR="000448CA" w:rsidRPr="00FD783D">
        <w:rPr>
          <w:rFonts w:ascii="Arial" w:eastAsia="Times New Roman" w:hAnsi="Arial" w:cs="Arial"/>
          <w:sz w:val="23"/>
          <w:szCs w:val="23"/>
          <w:u w:val="single"/>
        </w:rPr>
        <w:t xml:space="preserve"> </w:t>
      </w:r>
      <w:hyperlink r:id="rId6" w:history="1">
        <w:r w:rsidR="000448CA" w:rsidRPr="00FD783D">
          <w:rPr>
            <w:rStyle w:val="Hyperlink"/>
            <w:rFonts w:ascii="Arial" w:eastAsia="Times New Roman" w:hAnsi="Arial" w:cs="Arial"/>
            <w:sz w:val="23"/>
            <w:szCs w:val="23"/>
          </w:rPr>
          <w:t>HR@tpc-habitat.</w:t>
        </w:r>
        <w:r w:rsidR="000448CA" w:rsidRPr="00FD783D">
          <w:rPr>
            <w:rStyle w:val="Hyperlink"/>
            <w:rFonts w:ascii="Arial" w:eastAsia="Times New Roman" w:hAnsi="Arial" w:cs="Arial"/>
            <w:sz w:val="23"/>
            <w:szCs w:val="23"/>
            <w:u w:val="none"/>
          </w:rPr>
          <w:t>org</w:t>
        </w:r>
      </w:hyperlink>
      <w:r w:rsidR="000448CA" w:rsidRPr="00FD783D">
        <w:rPr>
          <w:rFonts w:ascii="Arial" w:eastAsia="Times New Roman" w:hAnsi="Arial" w:cs="Arial"/>
          <w:sz w:val="23"/>
          <w:szCs w:val="23"/>
        </w:rPr>
        <w:t xml:space="preserve">  </w:t>
      </w:r>
      <w:r w:rsidRPr="00FD783D">
        <w:rPr>
          <w:rFonts w:ascii="Arial" w:eastAsia="Times New Roman" w:hAnsi="Arial" w:cs="Arial"/>
          <w:b/>
          <w:bCs/>
          <w:sz w:val="23"/>
          <w:szCs w:val="23"/>
        </w:rPr>
        <w:t xml:space="preserve">Applications </w:t>
      </w:r>
      <w:proofErr w:type="gramStart"/>
      <w:r w:rsidRPr="00FD783D">
        <w:rPr>
          <w:rFonts w:ascii="Arial" w:eastAsia="Times New Roman" w:hAnsi="Arial" w:cs="Arial"/>
          <w:b/>
          <w:bCs/>
          <w:sz w:val="23"/>
          <w:szCs w:val="23"/>
        </w:rPr>
        <w:t>will be reviewed</w:t>
      </w:r>
      <w:proofErr w:type="gramEnd"/>
      <w:r w:rsidRPr="00FD783D">
        <w:rPr>
          <w:rFonts w:ascii="Arial" w:eastAsia="Times New Roman" w:hAnsi="Arial" w:cs="Arial"/>
          <w:b/>
          <w:bCs/>
          <w:sz w:val="23"/>
          <w:szCs w:val="23"/>
        </w:rPr>
        <w:t xml:space="preserve"> on a rolling basis until the position is filled. </w:t>
      </w:r>
      <w:r w:rsidR="006A1C2E">
        <w:rPr>
          <w:rFonts w:ascii="Arial" w:eastAsia="Times New Roman" w:hAnsi="Arial" w:cs="Arial"/>
          <w:sz w:val="23"/>
          <w:szCs w:val="23"/>
        </w:rPr>
        <w:t>A single PDF file is preferred</w:t>
      </w:r>
      <w:r w:rsidRPr="00FD783D">
        <w:rPr>
          <w:rFonts w:ascii="Arial" w:eastAsia="Times New Roman" w:hAnsi="Arial" w:cs="Arial"/>
          <w:sz w:val="23"/>
          <w:szCs w:val="23"/>
        </w:rPr>
        <w:t>.</w:t>
      </w:r>
    </w:p>
    <w:p w:rsidR="00FD40EF" w:rsidRPr="00FD783D" w:rsidRDefault="00FD40EF" w:rsidP="006D4FB1">
      <w:pPr>
        <w:pStyle w:val="NoSpacing"/>
        <w:rPr>
          <w:rFonts w:ascii="Arial" w:hAnsi="Arial" w:cs="Arial"/>
          <w:sz w:val="23"/>
          <w:szCs w:val="23"/>
        </w:rPr>
      </w:pPr>
      <w:bookmarkStart w:id="0" w:name="_GoBack"/>
      <w:bookmarkEnd w:id="0"/>
    </w:p>
    <w:sectPr w:rsidR="00FD40EF" w:rsidRPr="00FD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F00"/>
    <w:multiLevelType w:val="multilevel"/>
    <w:tmpl w:val="D67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63D57"/>
    <w:multiLevelType w:val="multilevel"/>
    <w:tmpl w:val="D31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6161"/>
    <w:multiLevelType w:val="multilevel"/>
    <w:tmpl w:val="466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828D0"/>
    <w:multiLevelType w:val="hybridMultilevel"/>
    <w:tmpl w:val="DEC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12A5"/>
    <w:multiLevelType w:val="multilevel"/>
    <w:tmpl w:val="0CA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4258A"/>
    <w:multiLevelType w:val="hybridMultilevel"/>
    <w:tmpl w:val="CD2EE444"/>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6" w15:restartNumberingAfterBreak="0">
    <w:nsid w:val="4657448A"/>
    <w:multiLevelType w:val="multilevel"/>
    <w:tmpl w:val="30F6A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15F9D"/>
    <w:multiLevelType w:val="hybridMultilevel"/>
    <w:tmpl w:val="904C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22B69"/>
    <w:multiLevelType w:val="multilevel"/>
    <w:tmpl w:val="1726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D35D0"/>
    <w:multiLevelType w:val="multilevel"/>
    <w:tmpl w:val="32E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05261"/>
    <w:multiLevelType w:val="multilevel"/>
    <w:tmpl w:val="3C0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0"/>
  </w:num>
  <w:num w:numId="5">
    <w:abstractNumId w:val="9"/>
  </w:num>
  <w:num w:numId="6">
    <w:abstractNumId w:val="8"/>
  </w:num>
  <w:num w:numId="7">
    <w:abstractNumId w:val="0"/>
  </w:num>
  <w:num w:numId="8">
    <w:abstractNumId w:val="4"/>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B1"/>
    <w:rsid w:val="000448CA"/>
    <w:rsid w:val="002355C6"/>
    <w:rsid w:val="00464DFC"/>
    <w:rsid w:val="00696207"/>
    <w:rsid w:val="006A1C2E"/>
    <w:rsid w:val="006D4FB1"/>
    <w:rsid w:val="008225E6"/>
    <w:rsid w:val="00863A05"/>
    <w:rsid w:val="00E61A4E"/>
    <w:rsid w:val="00FD40EF"/>
    <w:rsid w:val="00F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0253"/>
  <w15:chartTrackingRefBased/>
  <w15:docId w15:val="{E2742D9D-7ED7-4A2E-8DF2-9622EBC7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0448CA"/>
    <w:pPr>
      <w:ind w:left="720"/>
      <w:contextualSpacing/>
    </w:pPr>
  </w:style>
  <w:style w:type="character" w:styleId="Hyperlink">
    <w:name w:val="Hyperlink"/>
    <w:basedOn w:val="DefaultParagraphFont"/>
    <w:uiPriority w:val="99"/>
    <w:unhideWhenUsed/>
    <w:rsid w:val="000448CA"/>
    <w:rPr>
      <w:color w:val="0563C1" w:themeColor="hyperlink"/>
      <w:u w:val="single"/>
    </w:rPr>
  </w:style>
  <w:style w:type="paragraph" w:styleId="BalloonText">
    <w:name w:val="Balloon Text"/>
    <w:basedOn w:val="Normal"/>
    <w:link w:val="BalloonTextChar"/>
    <w:uiPriority w:val="99"/>
    <w:semiHidden/>
    <w:unhideWhenUsed/>
    <w:rsid w:val="0086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pc-habita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Stockstad</dc:creator>
  <cp:keywords/>
  <dc:description/>
  <cp:lastModifiedBy>Beth Brooks</cp:lastModifiedBy>
  <cp:revision>2</cp:revision>
  <cp:lastPrinted>2018-08-15T20:58:00Z</cp:lastPrinted>
  <dcterms:created xsi:type="dcterms:W3CDTF">2018-10-09T22:41:00Z</dcterms:created>
  <dcterms:modified xsi:type="dcterms:W3CDTF">2018-10-09T22:41:00Z</dcterms:modified>
</cp:coreProperties>
</file>